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E9EA" w14:textId="14B906FB" w:rsidR="003432B2" w:rsidRPr="00D9123A" w:rsidRDefault="003432B2" w:rsidP="001D248F">
      <w:pPr>
        <w:jc w:val="center"/>
        <w:rPr>
          <w:rFonts w:asciiTheme="minorHAnsi" w:hAnsiTheme="minorHAnsi" w:cstheme="minorHAnsi"/>
          <w:b/>
          <w:bCs/>
          <w:sz w:val="28"/>
          <w:szCs w:val="28"/>
        </w:rPr>
      </w:pPr>
      <w:r w:rsidRPr="00D9123A">
        <w:rPr>
          <w:rFonts w:asciiTheme="minorHAnsi" w:hAnsiTheme="minorHAnsi" w:cstheme="minorHAnsi"/>
          <w:b/>
          <w:bCs/>
          <w:sz w:val="28"/>
          <w:szCs w:val="28"/>
        </w:rPr>
        <w:t xml:space="preserve">Public Notice of Upcoming </w:t>
      </w:r>
      <w:r w:rsidR="00FF036F">
        <w:rPr>
          <w:rFonts w:asciiTheme="minorHAnsi" w:hAnsiTheme="minorHAnsi" w:cstheme="minorHAnsi"/>
          <w:b/>
          <w:bCs/>
          <w:sz w:val="28"/>
          <w:szCs w:val="28"/>
        </w:rPr>
        <w:t>Continuing</w:t>
      </w:r>
      <w:r w:rsidRPr="00D9123A">
        <w:rPr>
          <w:rFonts w:asciiTheme="minorHAnsi" w:hAnsiTheme="minorHAnsi" w:cstheme="minorHAnsi"/>
          <w:b/>
          <w:bCs/>
          <w:sz w:val="28"/>
          <w:szCs w:val="28"/>
        </w:rPr>
        <w:t xml:space="preserve"> Accreditation Visits By </w:t>
      </w:r>
    </w:p>
    <w:p w14:paraId="50277C49" w14:textId="597870AC" w:rsidR="001D248F" w:rsidRDefault="003432B2" w:rsidP="00FF036F">
      <w:pPr>
        <w:jc w:val="center"/>
        <w:rPr>
          <w:rFonts w:asciiTheme="minorHAnsi" w:hAnsiTheme="minorHAnsi" w:cstheme="minorHAnsi"/>
          <w:b/>
          <w:bCs/>
          <w:sz w:val="28"/>
          <w:szCs w:val="28"/>
        </w:rPr>
      </w:pPr>
      <w:r w:rsidRPr="00D9123A">
        <w:rPr>
          <w:rFonts w:asciiTheme="minorHAnsi" w:hAnsiTheme="minorHAnsi" w:cstheme="minorHAnsi"/>
          <w:b/>
          <w:bCs/>
          <w:sz w:val="28"/>
          <w:szCs w:val="28"/>
        </w:rPr>
        <w:t xml:space="preserve">The National League for Nursing Commission </w:t>
      </w:r>
      <w:r w:rsidR="008A0509" w:rsidRPr="00D9123A">
        <w:rPr>
          <w:rFonts w:asciiTheme="minorHAnsi" w:hAnsiTheme="minorHAnsi" w:cstheme="minorHAnsi"/>
          <w:b/>
          <w:bCs/>
          <w:sz w:val="28"/>
          <w:szCs w:val="28"/>
        </w:rPr>
        <w:t>f</w:t>
      </w:r>
      <w:r w:rsidRPr="00D9123A">
        <w:rPr>
          <w:rFonts w:asciiTheme="minorHAnsi" w:hAnsiTheme="minorHAnsi" w:cstheme="minorHAnsi"/>
          <w:b/>
          <w:bCs/>
          <w:sz w:val="28"/>
          <w:szCs w:val="28"/>
        </w:rPr>
        <w:t xml:space="preserve">or Nursing Education Accreditation (NLN CNEA) </w:t>
      </w:r>
    </w:p>
    <w:p w14:paraId="7C876AB2" w14:textId="77777777" w:rsidR="00FF036F" w:rsidRPr="00FF036F" w:rsidRDefault="00FF036F" w:rsidP="00FF036F">
      <w:pPr>
        <w:jc w:val="center"/>
        <w:rPr>
          <w:rFonts w:asciiTheme="minorHAnsi" w:hAnsiTheme="minorHAnsi" w:cstheme="minorHAnsi"/>
          <w:b/>
          <w:bCs/>
          <w:sz w:val="28"/>
          <w:szCs w:val="28"/>
        </w:rPr>
      </w:pPr>
    </w:p>
    <w:p w14:paraId="32445C5E" w14:textId="77777777" w:rsidR="00485A04" w:rsidRPr="00485A04" w:rsidRDefault="00485A04" w:rsidP="00485A04">
      <w:pPr>
        <w:pStyle w:val="NoSpacing"/>
        <w:rPr>
          <w:sz w:val="28"/>
          <w:szCs w:val="28"/>
        </w:rPr>
      </w:pPr>
      <w:r w:rsidRPr="00485A04">
        <w:rPr>
          <w:sz w:val="28"/>
          <w:szCs w:val="28"/>
        </w:rPr>
        <w:t>The Davis &amp; Elkins College RN-BSN Program (delivered via distance education) is pursuing accreditation from the National League for Nursing Commission for Nursing Education Accreditation (NLN CNEA), located at 2600 Virginia Avenue, NW, 8th Floor, Washington, DC 20037; phone 202-909-2487. Interested parties are invited to submit</w:t>
      </w:r>
    </w:p>
    <w:p w14:paraId="5C71A91D" w14:textId="03C67059" w:rsidR="004F71E6" w:rsidRDefault="00485A04" w:rsidP="00485A04">
      <w:pPr>
        <w:pStyle w:val="NoSpacing"/>
        <w:rPr>
          <w:sz w:val="28"/>
          <w:szCs w:val="28"/>
        </w:rPr>
      </w:pPr>
      <w:r w:rsidRPr="00485A04">
        <w:rPr>
          <w:sz w:val="28"/>
          <w:szCs w:val="28"/>
        </w:rPr>
        <w:t xml:space="preserve">third-party comments in writing directly to NLN CENA, attention Dr. Teresa Shellenbarger, NLN CNEA Executive Director, no later than March 4, </w:t>
      </w:r>
      <w:proofErr w:type="gramStart"/>
      <w:r w:rsidRPr="00485A04">
        <w:rPr>
          <w:sz w:val="28"/>
          <w:szCs w:val="28"/>
        </w:rPr>
        <w:t>2024</w:t>
      </w:r>
      <w:proofErr w:type="gramEnd"/>
      <w:r w:rsidRPr="00485A04">
        <w:rPr>
          <w:sz w:val="28"/>
          <w:szCs w:val="28"/>
        </w:rPr>
        <w:t xml:space="preserve"> to cneaaccreditation@nln.org.”</w:t>
      </w:r>
    </w:p>
    <w:p w14:paraId="189002C3" w14:textId="6ED0C771" w:rsidR="002D0188" w:rsidRDefault="002D0188" w:rsidP="001D248F">
      <w:pPr>
        <w:pStyle w:val="NoSpacing"/>
        <w:rPr>
          <w:sz w:val="28"/>
          <w:szCs w:val="28"/>
        </w:rPr>
      </w:pPr>
    </w:p>
    <w:p w14:paraId="5A803455" w14:textId="77777777" w:rsidR="00485A04" w:rsidRPr="00E50428" w:rsidRDefault="00485A04" w:rsidP="001D248F">
      <w:pPr>
        <w:pStyle w:val="NoSpacing"/>
        <w:rPr>
          <w:sz w:val="28"/>
          <w:szCs w:val="28"/>
        </w:rPr>
      </w:pPr>
    </w:p>
    <w:p w14:paraId="34E5392B" w14:textId="0EAC268F" w:rsidR="0012075D" w:rsidRPr="00E50428" w:rsidRDefault="00C779EB" w:rsidP="001D248F">
      <w:pPr>
        <w:pStyle w:val="NoSpacing"/>
        <w:rPr>
          <w:sz w:val="28"/>
          <w:szCs w:val="28"/>
        </w:rPr>
      </w:pPr>
      <w:r w:rsidRPr="00375981">
        <w:rPr>
          <w:b/>
          <w:bCs/>
          <w:i/>
          <w:iCs/>
          <w:sz w:val="28"/>
          <w:szCs w:val="28"/>
        </w:rPr>
        <w:t>RN-BSN Program alumni</w:t>
      </w:r>
      <w:r w:rsidRPr="00C779EB">
        <w:rPr>
          <w:sz w:val="28"/>
          <w:szCs w:val="28"/>
        </w:rPr>
        <w:t xml:space="preserve"> </w:t>
      </w:r>
      <w:r w:rsidR="002D0188" w:rsidRPr="00E50428">
        <w:rPr>
          <w:sz w:val="28"/>
          <w:szCs w:val="28"/>
        </w:rPr>
        <w:t xml:space="preserve">are invited to meet </w:t>
      </w:r>
      <w:r w:rsidR="00285924">
        <w:rPr>
          <w:sz w:val="28"/>
          <w:szCs w:val="28"/>
        </w:rPr>
        <w:t>NLN CNEA</w:t>
      </w:r>
      <w:r w:rsidR="002D0188" w:rsidRPr="00E50428">
        <w:rPr>
          <w:sz w:val="28"/>
          <w:szCs w:val="28"/>
        </w:rPr>
        <w:t xml:space="preserve"> site visit team and share your comments about the</w:t>
      </w:r>
      <w:r w:rsidR="00D53A82">
        <w:rPr>
          <w:sz w:val="28"/>
          <w:szCs w:val="28"/>
        </w:rPr>
        <w:t xml:space="preserve"> </w:t>
      </w:r>
      <w:r w:rsidR="00285924">
        <w:rPr>
          <w:sz w:val="28"/>
          <w:szCs w:val="28"/>
        </w:rPr>
        <w:t>RN-</w:t>
      </w:r>
      <w:r w:rsidR="00D53A82">
        <w:rPr>
          <w:sz w:val="28"/>
          <w:szCs w:val="28"/>
        </w:rPr>
        <w:t>BSN</w:t>
      </w:r>
      <w:r w:rsidR="002D0188" w:rsidRPr="00E50428">
        <w:rPr>
          <w:sz w:val="28"/>
          <w:szCs w:val="28"/>
        </w:rPr>
        <w:t xml:space="preserve"> program either in person or virtually.</w:t>
      </w:r>
    </w:p>
    <w:p w14:paraId="25DF8628" w14:textId="77777777" w:rsidR="002D0188" w:rsidRPr="00E50428" w:rsidRDefault="002D0188" w:rsidP="001D248F">
      <w:pPr>
        <w:pStyle w:val="NoSpacing"/>
        <w:rPr>
          <w:sz w:val="28"/>
          <w:szCs w:val="28"/>
        </w:rPr>
      </w:pPr>
    </w:p>
    <w:p w14:paraId="6B78FB29" w14:textId="04D399C7" w:rsidR="003D3701" w:rsidRPr="007F5C61" w:rsidRDefault="00D30ED3" w:rsidP="001D248F">
      <w:pPr>
        <w:pStyle w:val="NoSpacing"/>
        <w:rPr>
          <w:rFonts w:cstheme="minorHAnsi"/>
          <w:b/>
          <w:bCs/>
          <w:sz w:val="28"/>
          <w:szCs w:val="28"/>
        </w:rPr>
      </w:pPr>
      <w:r w:rsidRPr="00D30ED3">
        <w:rPr>
          <w:b/>
          <w:bCs/>
          <w:sz w:val="28"/>
          <w:szCs w:val="28"/>
        </w:rPr>
        <w:t>Alumni</w:t>
      </w:r>
      <w:r w:rsidR="00B819F2" w:rsidRPr="007F5C61">
        <w:rPr>
          <w:b/>
          <w:bCs/>
          <w:sz w:val="28"/>
          <w:szCs w:val="28"/>
        </w:rPr>
        <w:t xml:space="preserve"> </w:t>
      </w:r>
      <w:r w:rsidR="003D3701" w:rsidRPr="007F5C61">
        <w:rPr>
          <w:b/>
          <w:bCs/>
          <w:sz w:val="28"/>
          <w:szCs w:val="28"/>
        </w:rPr>
        <w:t xml:space="preserve">Meeting </w:t>
      </w:r>
    </w:p>
    <w:p w14:paraId="00AA801D" w14:textId="79BE3410" w:rsidR="00957340" w:rsidRPr="00BB30F9" w:rsidRDefault="00B819F2" w:rsidP="001D248F">
      <w:pPr>
        <w:pStyle w:val="NoSpacing"/>
        <w:rPr>
          <w:sz w:val="28"/>
          <w:szCs w:val="28"/>
        </w:rPr>
      </w:pPr>
      <w:r w:rsidRPr="000F0214">
        <w:rPr>
          <w:b/>
          <w:bCs/>
          <w:sz w:val="28"/>
          <w:szCs w:val="28"/>
        </w:rPr>
        <w:t>When</w:t>
      </w:r>
      <w:r w:rsidR="00957340" w:rsidRPr="000F0214">
        <w:rPr>
          <w:b/>
          <w:bCs/>
          <w:sz w:val="28"/>
          <w:szCs w:val="28"/>
        </w:rPr>
        <w:t>:</w:t>
      </w:r>
      <w:r w:rsidR="00957340" w:rsidRPr="00E50428">
        <w:t xml:space="preserve"> </w:t>
      </w:r>
      <w:r w:rsidR="002D0188" w:rsidRPr="00E50428">
        <w:tab/>
      </w:r>
      <w:r w:rsidR="002D0188" w:rsidRPr="00E50428">
        <w:tab/>
      </w:r>
      <w:r w:rsidR="00957340" w:rsidRPr="001C1063">
        <w:rPr>
          <w:sz w:val="28"/>
          <w:szCs w:val="28"/>
        </w:rPr>
        <w:t>3</w:t>
      </w:r>
      <w:r w:rsidR="00957340" w:rsidRPr="00BB30F9">
        <w:rPr>
          <w:sz w:val="28"/>
          <w:szCs w:val="28"/>
        </w:rPr>
        <w:t>:</w:t>
      </w:r>
      <w:r w:rsidR="00C779EB" w:rsidRPr="00BB30F9">
        <w:rPr>
          <w:sz w:val="28"/>
          <w:szCs w:val="28"/>
        </w:rPr>
        <w:t>30</w:t>
      </w:r>
      <w:r w:rsidR="00957340" w:rsidRPr="00BB30F9">
        <w:rPr>
          <w:sz w:val="28"/>
          <w:szCs w:val="28"/>
        </w:rPr>
        <w:t>-</w:t>
      </w:r>
      <w:r w:rsidR="00B13CBE" w:rsidRPr="00BB30F9">
        <w:rPr>
          <w:sz w:val="28"/>
          <w:szCs w:val="28"/>
        </w:rPr>
        <w:t>4</w:t>
      </w:r>
      <w:r w:rsidR="00957340" w:rsidRPr="00BB30F9">
        <w:rPr>
          <w:sz w:val="28"/>
          <w:szCs w:val="28"/>
        </w:rPr>
        <w:t>:</w:t>
      </w:r>
      <w:r w:rsidR="00B13CBE" w:rsidRPr="00BB30F9">
        <w:rPr>
          <w:sz w:val="28"/>
          <w:szCs w:val="28"/>
        </w:rPr>
        <w:t>00</w:t>
      </w:r>
      <w:r w:rsidR="00957340" w:rsidRPr="00BB30F9">
        <w:rPr>
          <w:sz w:val="28"/>
          <w:szCs w:val="28"/>
        </w:rPr>
        <w:t xml:space="preserve"> PM</w:t>
      </w:r>
      <w:r w:rsidRPr="00BB30F9">
        <w:rPr>
          <w:sz w:val="28"/>
          <w:szCs w:val="28"/>
        </w:rPr>
        <w:t xml:space="preserve"> on </w:t>
      </w:r>
      <w:r w:rsidR="00FF036F" w:rsidRPr="00BB30F9">
        <w:rPr>
          <w:sz w:val="28"/>
          <w:szCs w:val="28"/>
        </w:rPr>
        <w:t>Mar</w:t>
      </w:r>
      <w:r w:rsidR="00F94DB9" w:rsidRPr="00BB30F9">
        <w:rPr>
          <w:sz w:val="28"/>
          <w:szCs w:val="28"/>
        </w:rPr>
        <w:t>c</w:t>
      </w:r>
      <w:r w:rsidR="00FF036F" w:rsidRPr="00BB30F9">
        <w:rPr>
          <w:sz w:val="28"/>
          <w:szCs w:val="28"/>
        </w:rPr>
        <w:t>h</w:t>
      </w:r>
      <w:r w:rsidRPr="00BB30F9">
        <w:rPr>
          <w:sz w:val="28"/>
          <w:szCs w:val="28"/>
        </w:rPr>
        <w:t xml:space="preserve"> </w:t>
      </w:r>
      <w:r w:rsidR="00F94DB9" w:rsidRPr="00BB30F9">
        <w:rPr>
          <w:sz w:val="28"/>
          <w:szCs w:val="28"/>
        </w:rPr>
        <w:t>19</w:t>
      </w:r>
      <w:r w:rsidRPr="00BB30F9">
        <w:rPr>
          <w:sz w:val="28"/>
          <w:szCs w:val="28"/>
        </w:rPr>
        <w:t>, 202</w:t>
      </w:r>
      <w:r w:rsidR="00F94DB9" w:rsidRPr="00BB30F9">
        <w:rPr>
          <w:sz w:val="28"/>
          <w:szCs w:val="28"/>
        </w:rPr>
        <w:t>4</w:t>
      </w:r>
    </w:p>
    <w:p w14:paraId="451F931A" w14:textId="6227E055" w:rsidR="00B819F2" w:rsidRPr="0032616F" w:rsidRDefault="00B819F2" w:rsidP="001D248F">
      <w:pPr>
        <w:pStyle w:val="NoSpacing"/>
        <w:rPr>
          <w:sz w:val="28"/>
          <w:szCs w:val="28"/>
        </w:rPr>
      </w:pPr>
      <w:r w:rsidRPr="0032616F">
        <w:rPr>
          <w:b/>
          <w:bCs/>
          <w:sz w:val="28"/>
          <w:szCs w:val="28"/>
        </w:rPr>
        <w:t>Where</w:t>
      </w:r>
      <w:r w:rsidR="00957340" w:rsidRPr="0032616F">
        <w:rPr>
          <w:b/>
          <w:bCs/>
          <w:sz w:val="28"/>
          <w:szCs w:val="28"/>
        </w:rPr>
        <w:t>:</w:t>
      </w:r>
      <w:r w:rsidR="00957340" w:rsidRPr="0032616F">
        <w:rPr>
          <w:sz w:val="28"/>
          <w:szCs w:val="28"/>
        </w:rPr>
        <w:t xml:space="preserve"> </w:t>
      </w:r>
      <w:r w:rsidR="002D0188" w:rsidRPr="0032616F">
        <w:rPr>
          <w:sz w:val="28"/>
          <w:szCs w:val="28"/>
        </w:rPr>
        <w:tab/>
      </w:r>
      <w:r w:rsidR="002D0188" w:rsidRPr="0032616F">
        <w:rPr>
          <w:sz w:val="28"/>
          <w:szCs w:val="28"/>
        </w:rPr>
        <w:tab/>
      </w:r>
      <w:r w:rsidRPr="0032616F">
        <w:rPr>
          <w:sz w:val="28"/>
          <w:szCs w:val="28"/>
        </w:rPr>
        <w:t>Community Room</w:t>
      </w:r>
    </w:p>
    <w:p w14:paraId="26681D8A" w14:textId="2ED6063B" w:rsidR="001E32E1" w:rsidRPr="0032616F" w:rsidRDefault="00B819F2" w:rsidP="00B819F2">
      <w:pPr>
        <w:pStyle w:val="NoSpacing"/>
        <w:ind w:left="720"/>
        <w:rPr>
          <w:sz w:val="28"/>
          <w:szCs w:val="28"/>
        </w:rPr>
      </w:pPr>
      <w:r w:rsidRPr="0032616F">
        <w:rPr>
          <w:sz w:val="28"/>
          <w:szCs w:val="28"/>
        </w:rPr>
        <w:t xml:space="preserve">   </w:t>
      </w:r>
      <w:r w:rsidR="002D0188" w:rsidRPr="0032616F">
        <w:rPr>
          <w:sz w:val="28"/>
          <w:szCs w:val="28"/>
        </w:rPr>
        <w:tab/>
      </w:r>
      <w:r w:rsidR="002D0188" w:rsidRPr="0032616F">
        <w:rPr>
          <w:sz w:val="28"/>
          <w:szCs w:val="28"/>
        </w:rPr>
        <w:tab/>
      </w:r>
      <w:r w:rsidRPr="0032616F">
        <w:rPr>
          <w:sz w:val="28"/>
          <w:szCs w:val="28"/>
        </w:rPr>
        <w:t>Booth Library</w:t>
      </w:r>
    </w:p>
    <w:p w14:paraId="4711A55C" w14:textId="63B9C7BE" w:rsidR="00B819F2" w:rsidRPr="00BB30F9" w:rsidRDefault="00B819F2" w:rsidP="00B819F2">
      <w:pPr>
        <w:pStyle w:val="NoSpacing"/>
        <w:ind w:left="720"/>
        <w:rPr>
          <w:sz w:val="28"/>
          <w:szCs w:val="28"/>
        </w:rPr>
      </w:pPr>
      <w:r w:rsidRPr="0032616F">
        <w:rPr>
          <w:sz w:val="28"/>
          <w:szCs w:val="28"/>
        </w:rPr>
        <w:t xml:space="preserve">   </w:t>
      </w:r>
      <w:r w:rsidR="002D0188" w:rsidRPr="0032616F">
        <w:rPr>
          <w:sz w:val="28"/>
          <w:szCs w:val="28"/>
        </w:rPr>
        <w:tab/>
      </w:r>
      <w:r w:rsidR="002D0188" w:rsidRPr="0032616F">
        <w:rPr>
          <w:sz w:val="28"/>
          <w:szCs w:val="28"/>
        </w:rPr>
        <w:tab/>
      </w:r>
      <w:r w:rsidRPr="00BB30F9">
        <w:rPr>
          <w:sz w:val="28"/>
          <w:szCs w:val="28"/>
        </w:rPr>
        <w:t xml:space="preserve">100 Campus Drive, </w:t>
      </w:r>
    </w:p>
    <w:p w14:paraId="310CBA34" w14:textId="6930BAB5" w:rsidR="00B819F2" w:rsidRPr="00E50428" w:rsidRDefault="00B819F2" w:rsidP="00B819F2">
      <w:pPr>
        <w:pStyle w:val="NoSpacing"/>
        <w:ind w:left="720"/>
        <w:rPr>
          <w:sz w:val="28"/>
          <w:szCs w:val="28"/>
        </w:rPr>
      </w:pPr>
      <w:r w:rsidRPr="00BB30F9">
        <w:rPr>
          <w:sz w:val="28"/>
          <w:szCs w:val="28"/>
        </w:rPr>
        <w:t xml:space="preserve">   </w:t>
      </w:r>
      <w:r w:rsidR="002D0188" w:rsidRPr="00BB30F9">
        <w:rPr>
          <w:sz w:val="28"/>
          <w:szCs w:val="28"/>
        </w:rPr>
        <w:tab/>
      </w:r>
      <w:r w:rsidR="002D0188" w:rsidRPr="00BB30F9">
        <w:rPr>
          <w:sz w:val="28"/>
          <w:szCs w:val="28"/>
        </w:rPr>
        <w:tab/>
      </w:r>
      <w:r w:rsidRPr="00BB30F9">
        <w:rPr>
          <w:sz w:val="28"/>
          <w:szCs w:val="28"/>
        </w:rPr>
        <w:t>Elkins WV  26241</w:t>
      </w:r>
    </w:p>
    <w:p w14:paraId="30FED0CE" w14:textId="2CA6C9A6" w:rsidR="008C3E4C" w:rsidRPr="00E50428" w:rsidRDefault="00BA5B54" w:rsidP="008C3E4C">
      <w:pPr>
        <w:pStyle w:val="NoSpacing"/>
        <w:ind w:left="2160" w:hanging="2160"/>
        <w:rPr>
          <w:sz w:val="28"/>
          <w:szCs w:val="28"/>
        </w:rPr>
      </w:pPr>
      <w:r w:rsidRPr="000F0214">
        <w:rPr>
          <w:b/>
          <w:bCs/>
          <w:sz w:val="28"/>
          <w:szCs w:val="28"/>
        </w:rPr>
        <w:t>Virtual access:</w:t>
      </w:r>
      <w:r w:rsidRPr="00E50428">
        <w:rPr>
          <w:sz w:val="28"/>
          <w:szCs w:val="28"/>
        </w:rPr>
        <w:t xml:space="preserve"> </w:t>
      </w:r>
      <w:r w:rsidR="008C3E4C" w:rsidRPr="00E50428">
        <w:rPr>
          <w:sz w:val="28"/>
          <w:szCs w:val="28"/>
        </w:rPr>
        <w:tab/>
        <w:t xml:space="preserve">Please join </w:t>
      </w:r>
      <w:r w:rsidR="00BE0EE4">
        <w:rPr>
          <w:sz w:val="28"/>
          <w:szCs w:val="28"/>
        </w:rPr>
        <w:t>the</w:t>
      </w:r>
      <w:r w:rsidR="008C3E4C" w:rsidRPr="00E50428">
        <w:rPr>
          <w:sz w:val="28"/>
          <w:szCs w:val="28"/>
        </w:rPr>
        <w:t xml:space="preserve"> meeting from your computer, </w:t>
      </w:r>
      <w:r w:rsidR="000F0214" w:rsidRPr="00E50428">
        <w:rPr>
          <w:sz w:val="28"/>
          <w:szCs w:val="28"/>
        </w:rPr>
        <w:t>tablet,</w:t>
      </w:r>
      <w:r w:rsidR="008C3E4C" w:rsidRPr="00E50428">
        <w:rPr>
          <w:sz w:val="28"/>
          <w:szCs w:val="28"/>
        </w:rPr>
        <w:t xml:space="preserve"> or smartphone. </w:t>
      </w:r>
    </w:p>
    <w:p w14:paraId="27018C9C" w14:textId="73688F39" w:rsidR="001E32E1" w:rsidRDefault="0078460A" w:rsidP="00B13CBE">
      <w:pPr>
        <w:pStyle w:val="NoSpacing"/>
        <w:ind w:left="2160"/>
        <w:rPr>
          <w:sz w:val="28"/>
          <w:szCs w:val="28"/>
        </w:rPr>
      </w:pPr>
      <w:hyperlink r:id="rId9" w:history="1">
        <w:r w:rsidR="00B13CBE" w:rsidRPr="00327911">
          <w:rPr>
            <w:rStyle w:val="Hyperlink"/>
            <w:sz w:val="28"/>
            <w:szCs w:val="28"/>
          </w:rPr>
          <w:t>https://meet.goto.com/873962957</w:t>
        </w:r>
      </w:hyperlink>
      <w:r w:rsidR="00B13CBE" w:rsidRPr="00B13CBE">
        <w:rPr>
          <w:sz w:val="28"/>
          <w:szCs w:val="28"/>
        </w:rPr>
        <w:br/>
      </w:r>
      <w:r w:rsidR="00B13CBE" w:rsidRPr="00B13CBE">
        <w:rPr>
          <w:b/>
          <w:bCs/>
          <w:sz w:val="28"/>
          <w:szCs w:val="28"/>
        </w:rPr>
        <w:t>You can also dial in using your phone.</w:t>
      </w:r>
      <w:r w:rsidR="00B13CBE" w:rsidRPr="00B13CBE">
        <w:rPr>
          <w:sz w:val="28"/>
          <w:szCs w:val="28"/>
        </w:rPr>
        <w:br/>
        <w:t>Access Code: 873-962-957</w:t>
      </w:r>
      <w:r w:rsidR="00B13CBE" w:rsidRPr="00B13CBE">
        <w:rPr>
          <w:sz w:val="28"/>
          <w:szCs w:val="28"/>
        </w:rPr>
        <w:br/>
        <w:t xml:space="preserve">United States: </w:t>
      </w:r>
      <w:hyperlink r:id="rId10" w:history="1">
        <w:r w:rsidR="00B13CBE" w:rsidRPr="00B13CBE">
          <w:rPr>
            <w:rStyle w:val="Hyperlink"/>
            <w:sz w:val="28"/>
            <w:szCs w:val="28"/>
          </w:rPr>
          <w:t>+1 (646) 749-3122</w:t>
        </w:r>
      </w:hyperlink>
      <w:r w:rsidR="00B13CBE" w:rsidRPr="00B13CBE">
        <w:br/>
      </w:r>
      <w:r w:rsidR="00B13CBE" w:rsidRPr="00B13CBE">
        <w:br/>
      </w:r>
    </w:p>
    <w:sectPr w:rsidR="001E32E1" w:rsidSect="00375981">
      <w:headerReference w:type="default" r:id="rId11"/>
      <w:footerReference w:type="default" r:id="rId12"/>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29AE" w14:textId="77777777" w:rsidR="0078460A" w:rsidRDefault="0078460A">
      <w:r>
        <w:separator/>
      </w:r>
    </w:p>
  </w:endnote>
  <w:endnote w:type="continuationSeparator" w:id="0">
    <w:p w14:paraId="7D5B5805" w14:textId="77777777" w:rsidR="0078460A" w:rsidRDefault="0078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DCAC" w14:textId="77777777" w:rsidR="00EF4852" w:rsidRDefault="00D53A82">
    <w:pPr>
      <w:pStyle w:val="Footer"/>
    </w:pPr>
    <w:r w:rsidRPr="00AF3D36">
      <w:rPr>
        <w:b/>
        <w:noProof/>
      </w:rPr>
      <w:drawing>
        <wp:inline distT="0" distB="0" distL="0" distR="0" wp14:anchorId="0150B6D4" wp14:editId="10829E23">
          <wp:extent cx="5943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A6D0" w14:textId="77777777" w:rsidR="0078460A" w:rsidRDefault="0078460A">
      <w:r>
        <w:separator/>
      </w:r>
    </w:p>
  </w:footnote>
  <w:footnote w:type="continuationSeparator" w:id="0">
    <w:p w14:paraId="1B0844DC" w14:textId="77777777" w:rsidR="0078460A" w:rsidRDefault="0078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DD67" w14:textId="77777777" w:rsidR="00EF4852" w:rsidRDefault="00D53A82">
    <w:pPr>
      <w:pStyle w:val="Header"/>
    </w:pPr>
    <w:r>
      <w:rPr>
        <w:noProof/>
      </w:rPr>
      <w:drawing>
        <wp:inline distT="0" distB="0" distL="0" distR="0" wp14:anchorId="27FADB8E" wp14:editId="5DC59E24">
          <wp:extent cx="51911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91125"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8F"/>
    <w:rsid w:val="000103EB"/>
    <w:rsid w:val="00036AEC"/>
    <w:rsid w:val="0004578C"/>
    <w:rsid w:val="000550F8"/>
    <w:rsid w:val="00083A3C"/>
    <w:rsid w:val="000F0214"/>
    <w:rsid w:val="0012075D"/>
    <w:rsid w:val="001C0DAD"/>
    <w:rsid w:val="001C1063"/>
    <w:rsid w:val="001D248F"/>
    <w:rsid w:val="001E32E1"/>
    <w:rsid w:val="001F56CE"/>
    <w:rsid w:val="00215C37"/>
    <w:rsid w:val="0026139B"/>
    <w:rsid w:val="00285924"/>
    <w:rsid w:val="00292F6A"/>
    <w:rsid w:val="002B72C8"/>
    <w:rsid w:val="002D0188"/>
    <w:rsid w:val="00323154"/>
    <w:rsid w:val="0032616F"/>
    <w:rsid w:val="003432B2"/>
    <w:rsid w:val="00375981"/>
    <w:rsid w:val="003D3701"/>
    <w:rsid w:val="003F546B"/>
    <w:rsid w:val="00420CF9"/>
    <w:rsid w:val="00424485"/>
    <w:rsid w:val="00485A04"/>
    <w:rsid w:val="004F71E6"/>
    <w:rsid w:val="00581AEF"/>
    <w:rsid w:val="005B0AB3"/>
    <w:rsid w:val="005D0642"/>
    <w:rsid w:val="0065494F"/>
    <w:rsid w:val="006B75B2"/>
    <w:rsid w:val="00760DBE"/>
    <w:rsid w:val="0078460A"/>
    <w:rsid w:val="007B64A0"/>
    <w:rsid w:val="007F5C61"/>
    <w:rsid w:val="0080557A"/>
    <w:rsid w:val="008666DB"/>
    <w:rsid w:val="00872A25"/>
    <w:rsid w:val="0087460E"/>
    <w:rsid w:val="008755E1"/>
    <w:rsid w:val="00894F42"/>
    <w:rsid w:val="008A0509"/>
    <w:rsid w:val="008C3E4C"/>
    <w:rsid w:val="00957340"/>
    <w:rsid w:val="009A7AFB"/>
    <w:rsid w:val="00A35972"/>
    <w:rsid w:val="00A502CE"/>
    <w:rsid w:val="00A675E5"/>
    <w:rsid w:val="00AB5391"/>
    <w:rsid w:val="00B13CBE"/>
    <w:rsid w:val="00B306C1"/>
    <w:rsid w:val="00B42161"/>
    <w:rsid w:val="00B819F2"/>
    <w:rsid w:val="00BA5B54"/>
    <w:rsid w:val="00BB30F9"/>
    <w:rsid w:val="00BB74E2"/>
    <w:rsid w:val="00BE0EE4"/>
    <w:rsid w:val="00C779EB"/>
    <w:rsid w:val="00D16D88"/>
    <w:rsid w:val="00D30ED3"/>
    <w:rsid w:val="00D53A82"/>
    <w:rsid w:val="00D60746"/>
    <w:rsid w:val="00D9123A"/>
    <w:rsid w:val="00DB2283"/>
    <w:rsid w:val="00DF6339"/>
    <w:rsid w:val="00E50428"/>
    <w:rsid w:val="00F223F2"/>
    <w:rsid w:val="00F90B79"/>
    <w:rsid w:val="00F94DB9"/>
    <w:rsid w:val="00FF036F"/>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E06D"/>
  <w15:chartTrackingRefBased/>
  <w15:docId w15:val="{9076D032-9C1F-444B-A76D-1DFC799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48F"/>
    <w:pPr>
      <w:spacing w:after="0" w:line="240" w:lineRule="auto"/>
    </w:pPr>
  </w:style>
  <w:style w:type="character" w:styleId="Hyperlink">
    <w:name w:val="Hyperlink"/>
    <w:basedOn w:val="DefaultParagraphFont"/>
    <w:uiPriority w:val="99"/>
    <w:unhideWhenUsed/>
    <w:rsid w:val="001D248F"/>
    <w:rPr>
      <w:color w:val="0563C1"/>
      <w:u w:val="single"/>
    </w:rPr>
  </w:style>
  <w:style w:type="paragraph" w:styleId="Header">
    <w:name w:val="header"/>
    <w:basedOn w:val="Normal"/>
    <w:link w:val="HeaderChar"/>
    <w:uiPriority w:val="99"/>
    <w:unhideWhenUsed/>
    <w:rsid w:val="001D248F"/>
    <w:pPr>
      <w:tabs>
        <w:tab w:val="center" w:pos="4680"/>
        <w:tab w:val="right" w:pos="9360"/>
      </w:tabs>
    </w:pPr>
  </w:style>
  <w:style w:type="character" w:customStyle="1" w:styleId="HeaderChar">
    <w:name w:val="Header Char"/>
    <w:basedOn w:val="DefaultParagraphFont"/>
    <w:link w:val="Header"/>
    <w:uiPriority w:val="99"/>
    <w:rsid w:val="001D248F"/>
    <w:rPr>
      <w:rFonts w:ascii="Calibri" w:hAnsi="Calibri" w:cs="Calibri"/>
    </w:rPr>
  </w:style>
  <w:style w:type="paragraph" w:styleId="Footer">
    <w:name w:val="footer"/>
    <w:basedOn w:val="Normal"/>
    <w:link w:val="FooterChar"/>
    <w:uiPriority w:val="99"/>
    <w:unhideWhenUsed/>
    <w:rsid w:val="001D248F"/>
    <w:pPr>
      <w:tabs>
        <w:tab w:val="center" w:pos="4680"/>
        <w:tab w:val="right" w:pos="9360"/>
      </w:tabs>
    </w:pPr>
  </w:style>
  <w:style w:type="character" w:customStyle="1" w:styleId="FooterChar">
    <w:name w:val="Footer Char"/>
    <w:basedOn w:val="DefaultParagraphFont"/>
    <w:link w:val="Footer"/>
    <w:uiPriority w:val="99"/>
    <w:rsid w:val="001D248F"/>
    <w:rPr>
      <w:rFonts w:ascii="Calibri" w:hAnsi="Calibri" w:cs="Calibri"/>
    </w:rPr>
  </w:style>
  <w:style w:type="character" w:styleId="UnresolvedMention">
    <w:name w:val="Unresolved Mention"/>
    <w:basedOn w:val="DefaultParagraphFont"/>
    <w:uiPriority w:val="99"/>
    <w:semiHidden/>
    <w:unhideWhenUsed/>
    <w:rsid w:val="000F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16467493122,,873962957" TargetMode="External"/><Relationship Id="rId4" Type="http://schemas.openxmlformats.org/officeDocument/2006/relationships/styles" Target="styles.xml"/><Relationship Id="rId9" Type="http://schemas.openxmlformats.org/officeDocument/2006/relationships/hyperlink" Target="https://meet.goto.com/87396295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6ecebe-e530-4e30-a109-ee61b8883a5a" xsi:nil="true"/>
    <lcf76f155ced4ddcb4097134ff3c332f xmlns="39158210-93e5-4609-9ff2-273359b463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9E952FF1A0A4D856EF2FB8AD1CFDE" ma:contentTypeVersion="16" ma:contentTypeDescription="Create a new document." ma:contentTypeScope="" ma:versionID="da1c6fcb174be73afd7d31dbd35f629b">
  <xsd:schema xmlns:xsd="http://www.w3.org/2001/XMLSchema" xmlns:xs="http://www.w3.org/2001/XMLSchema" xmlns:p="http://schemas.microsoft.com/office/2006/metadata/properties" xmlns:ns2="39158210-93e5-4609-9ff2-273359b463a7" xmlns:ns3="396ecebe-e530-4e30-a109-ee61b8883a5a" targetNamespace="http://schemas.microsoft.com/office/2006/metadata/properties" ma:root="true" ma:fieldsID="efc6fdad11153646fcf6c15635febcf9" ns2:_="" ns3:_="">
    <xsd:import namespace="39158210-93e5-4609-9ff2-273359b463a7"/>
    <xsd:import namespace="396ecebe-e530-4e30-a109-ee61b8883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58210-93e5-4609-9ff2-273359b46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6a5652-1265-4d10-afd2-701ea691bf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ecebe-e530-4e30-a109-ee61b8883a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a681b6-c03b-4415-91fd-b98a13116b71}" ma:internalName="TaxCatchAll" ma:showField="CatchAllData" ma:web="396ecebe-e530-4e30-a109-ee61b8883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8C3EE-96E7-450E-AA1A-E8128B729F61}">
  <ds:schemaRefs>
    <ds:schemaRef ds:uri="http://schemas.microsoft.com/office/2006/metadata/properties"/>
    <ds:schemaRef ds:uri="http://schemas.microsoft.com/office/infopath/2007/PartnerControls"/>
    <ds:schemaRef ds:uri="396ecebe-e530-4e30-a109-ee61b8883a5a"/>
    <ds:schemaRef ds:uri="39158210-93e5-4609-9ff2-273359b463a7"/>
  </ds:schemaRefs>
</ds:datastoreItem>
</file>

<file path=customXml/itemProps2.xml><?xml version="1.0" encoding="utf-8"?>
<ds:datastoreItem xmlns:ds="http://schemas.openxmlformats.org/officeDocument/2006/customXml" ds:itemID="{9572049A-9401-46FF-BB43-C0E56D9210BE}">
  <ds:schemaRefs>
    <ds:schemaRef ds:uri="http://schemas.microsoft.com/sharepoint/v3/contenttype/forms"/>
  </ds:schemaRefs>
</ds:datastoreItem>
</file>

<file path=customXml/itemProps3.xml><?xml version="1.0" encoding="utf-8"?>
<ds:datastoreItem xmlns:ds="http://schemas.openxmlformats.org/officeDocument/2006/customXml" ds:itemID="{2AB94AA6-B43C-4D33-A19A-D13233690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58210-93e5-4609-9ff2-273359b463a7"/>
    <ds:schemaRef ds:uri="396ecebe-e530-4e30-a109-ee61b888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Davis &amp; Elkins College</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Huixin</dc:creator>
  <cp:keywords/>
  <dc:description/>
  <cp:lastModifiedBy>Wu, Huixin</cp:lastModifiedBy>
  <cp:revision>23</cp:revision>
  <dcterms:created xsi:type="dcterms:W3CDTF">2022-09-07T17:51:00Z</dcterms:created>
  <dcterms:modified xsi:type="dcterms:W3CDTF">2024-02-06T15:05:00Z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0x010100DB69E952FF1A0A4D856EF2FB8AD1CFDE</vt:lpwstr>
  </property>
</Properties>
</file>